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28"/>
          <w:szCs w:val="28"/>
        </w:rPr>
      </w:pPr>
      <w:r w:rsidDel="00000000" w:rsidR="00000000" w:rsidRPr="00000000">
        <w:rPr>
          <w:b w:val="1"/>
          <w:sz w:val="28"/>
          <w:szCs w:val="28"/>
          <w:rtl w:val="0"/>
        </w:rPr>
        <w:t xml:space="preserve">MENGENAL TERIPANG</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Teripang adalah salah satu anggota hewan berkulit duri (Echinodermata), Namun demikian, tidak semua jenis teripang mempunyai duri pada kulitnya.  Ada beberapa jenis teripang yang tidak berduri. Duri-duri pada teripang tersebut sebenarnya merupakan rangka atau skelet yang tersusun dari zat kapur dan terdapat didalam kulitnya. Rangka dari zat kapur itu tidak dapat dilihat dengan mata biasa karena sangat kecil, sehingga perlu menggunakan mikroskop. Di antara empat famili teripang, hanya famili Holothurildae yang dapat dimakan dan bernilai ekonomis.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Tubuh teripang lunak, berdaging, dan bentuknya silindris memanjang seperti buah ketimun. Itulah sebabnya hewan hewan ini dinamakan ketimun laut. Gerakannya sangat lambat sehingga hampir seluruh hidupnya berada di dasar laut. Warnanya bermacam-macam dari hitam, abu-abu, kecokelat-cokelatan, kemerah-merahan, kekuning-kuningan sampai putih.</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Ukuran tubuh teripang berbeda-beda untuk setiap jenisnya. Misalnya jenis Holothuria atra dapat mencapai panjang 60cm dan berat 2kg, jenis Actinopyga mauritidna mencapai panjang 30cm dengan berat 2,8kg, jenis Thenelenota amanas mencapai panjang 100cm dan berat 6kg, sedangkan teripang putih atau teripang pasir (Holothuria scabra) panjangnya antara 25-35cm dengan berat antara 0,250 – 0,350kg.</w:t>
      </w:r>
    </w:p>
    <w:p w:rsidR="00000000" w:rsidDel="00000000" w:rsidP="00000000" w:rsidRDefault="00000000" w:rsidRPr="00000000" w14:paraId="00000008">
      <w:pPr>
        <w:rPr/>
      </w:pPr>
      <w:r w:rsidDel="00000000" w:rsidR="00000000" w:rsidRPr="00000000">
        <w:rPr>
          <w:rtl w:val="0"/>
        </w:rPr>
        <w:t xml:space="preserve">Teripang termasuk dalam jenis hewan dioecious. Artinya hewan yang berkelamin jantan terpisah dengan yang berkelamin betina. Untuk membedakan jenis kelamin tersebut secara morfologis sulit sekali dan harus dilakukan pembedahan gonad untuk diambil organ kelaminnya.</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A.    BAGIAN-BAGIAN TUBUH TERIPANG</w:t>
      </w:r>
    </w:p>
    <w:p w:rsidR="00000000" w:rsidDel="00000000" w:rsidP="00000000" w:rsidRDefault="00000000" w:rsidRPr="00000000" w14:paraId="0000000B">
      <w:pPr>
        <w:rPr/>
      </w:pPr>
      <w:r w:rsidDel="00000000" w:rsidR="00000000" w:rsidRPr="00000000">
        <w:rPr>
          <w:rtl w:val="0"/>
        </w:rPr>
        <w:t xml:space="preserve"> </w:t>
      </w:r>
    </w:p>
    <w:p w:rsidR="00000000" w:rsidDel="00000000" w:rsidP="00000000" w:rsidRDefault="00000000" w:rsidRPr="00000000" w14:paraId="0000000C">
      <w:pPr>
        <w:rPr/>
      </w:pPr>
      <w:r w:rsidDel="00000000" w:rsidR="00000000" w:rsidRPr="00000000">
        <w:rPr>
          <w:rtl w:val="0"/>
        </w:rPr>
        <w:t xml:space="preserve">Perbedaannya akan tampak jelas bila dilihat di mikroskop dengan menyayat bagian organ kelamin jantan dan betina. Organ kelamin betina berwarna kekuning-kuningan dan berubah menjadi kecokelat-cokelatan bila sudah matang kelaminnya. Sedangkan organ kelamin jantan berwarna bening keputihan.</w:t>
      </w:r>
    </w:p>
    <w:p w:rsidR="00000000" w:rsidDel="00000000" w:rsidP="00000000" w:rsidRDefault="00000000" w:rsidRPr="00000000" w14:paraId="0000000D">
      <w:pPr>
        <w:rPr/>
      </w:pPr>
      <w:r w:rsidDel="00000000" w:rsidR="00000000" w:rsidRPr="00000000">
        <w:rPr>
          <w:rtl w:val="0"/>
        </w:rPr>
        <w:t xml:space="preserve"> </w:t>
      </w:r>
    </w:p>
    <w:p w:rsidR="00000000" w:rsidDel="00000000" w:rsidP="00000000" w:rsidRDefault="00000000" w:rsidRPr="00000000" w14:paraId="0000000E">
      <w:pPr>
        <w:rPr/>
      </w:pPr>
      <w:r w:rsidDel="00000000" w:rsidR="00000000" w:rsidRPr="00000000">
        <w:rPr>
          <w:rtl w:val="0"/>
        </w:rPr>
        <w:t xml:space="preserve">Di alam biasanya gerombolan teripang terdiri dari teripang jantan dan betina sehingga tidak menyulitkan apabila induk-induk diambil untuk dipijahkan di hatchery.</w:t>
      </w:r>
    </w:p>
    <w:p w:rsidR="00000000" w:rsidDel="00000000" w:rsidP="00000000" w:rsidRDefault="00000000" w:rsidRPr="00000000" w14:paraId="0000000F">
      <w:pPr>
        <w:rPr/>
      </w:pPr>
      <w:r w:rsidDel="00000000" w:rsidR="00000000" w:rsidRPr="00000000">
        <w:rPr>
          <w:rtl w:val="0"/>
        </w:rPr>
        <w:t xml:space="preserve"> </w:t>
      </w:r>
    </w:p>
    <w:p w:rsidR="00000000" w:rsidDel="00000000" w:rsidP="00000000" w:rsidRDefault="00000000" w:rsidRPr="00000000" w14:paraId="00000010">
      <w:pPr>
        <w:rPr/>
      </w:pPr>
      <w:r w:rsidDel="00000000" w:rsidR="00000000" w:rsidRPr="00000000">
        <w:rPr>
          <w:rtl w:val="0"/>
        </w:rPr>
        <w:t xml:space="preserve">Perkawinan teripang biasanya berlangsung secara eksternal atau di luar tubuh. Sel telur dan sperma masing-masing dihasilkan oleh individu jantan dan betina dengan cara disemprotkan. Telur yang sudah dibuahi akan menetas beberapa hari kemudian. Setelah menjadi larva akan turun dan berada di dasar perairan sampai menjadi juvenill (teripang muda).</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